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C0B" w:rsidRPr="000F52B9" w:rsidRDefault="00AC3C0B" w:rsidP="00AC3C0B">
      <w:pPr>
        <w:ind w:left="360" w:hanging="360"/>
        <w:jc w:val="both"/>
        <w:rPr>
          <w:sz w:val="28"/>
          <w:szCs w:val="28"/>
        </w:rPr>
      </w:pPr>
      <w:proofErr w:type="gramStart"/>
      <w:r w:rsidRPr="000F52B9">
        <w:rPr>
          <w:b/>
          <w:sz w:val="28"/>
          <w:szCs w:val="28"/>
          <w:lang w:val="en-US"/>
        </w:rPr>
        <w:t>I</w:t>
      </w:r>
      <w:r w:rsidRPr="000F52B9">
        <w:rPr>
          <w:b/>
          <w:sz w:val="28"/>
          <w:szCs w:val="28"/>
        </w:rPr>
        <w:t xml:space="preserve">. а) </w:t>
      </w:r>
      <w:r w:rsidRPr="000F52B9">
        <w:rPr>
          <w:color w:val="000000"/>
          <w:sz w:val="28"/>
          <w:szCs w:val="28"/>
        </w:rPr>
        <w:t>У Карлсона есть 27 банок с вареньем.</w:t>
      </w:r>
      <w:proofErr w:type="gramEnd"/>
      <w:r w:rsidRPr="000F52B9">
        <w:rPr>
          <w:color w:val="000000"/>
          <w:sz w:val="28"/>
          <w:szCs w:val="28"/>
        </w:rPr>
        <w:t xml:space="preserve"> В банках находится 1, 2, 3, …, 27 литров варенья соответственно. На завтрак Карлсон может съесть одно и то же целое число литров варенья из любых двух банок. Докажите, что Карлсон может действовать так, чтобы за некоторое количество завтраков съесть все варенье. Может ли Карлсон съесть все варенье, если вначале было 29 банок, в которых содержалось 1, 2, …, 29 литров варенья?</w:t>
      </w:r>
    </w:p>
    <w:p w:rsidR="00AC3C0B" w:rsidRPr="000F52B9" w:rsidRDefault="00AC3C0B" w:rsidP="00AC3C0B">
      <w:pPr>
        <w:ind w:left="360" w:hanging="180"/>
        <w:jc w:val="both"/>
        <w:rPr>
          <w:color w:val="000000"/>
          <w:sz w:val="28"/>
          <w:szCs w:val="28"/>
        </w:rPr>
      </w:pPr>
      <w:r w:rsidRPr="000F52B9">
        <w:rPr>
          <w:b/>
          <w:color w:val="000000"/>
          <w:sz w:val="28"/>
          <w:szCs w:val="28"/>
        </w:rPr>
        <w:t xml:space="preserve">б) </w:t>
      </w:r>
      <w:r w:rsidRPr="000F52B9">
        <w:rPr>
          <w:color w:val="000000"/>
          <w:sz w:val="28"/>
          <w:szCs w:val="28"/>
        </w:rPr>
        <w:t>Попробуйте указать все натуральные значения</w:t>
      </w:r>
      <w:r w:rsidRPr="000F52B9">
        <w:rPr>
          <w:i/>
          <w:color w:val="000000"/>
          <w:sz w:val="28"/>
          <w:szCs w:val="28"/>
        </w:rPr>
        <w:t xml:space="preserve"> </w:t>
      </w:r>
      <w:r w:rsidRPr="000F52B9">
        <w:rPr>
          <w:i/>
          <w:color w:val="000000"/>
          <w:sz w:val="28"/>
          <w:szCs w:val="28"/>
          <w:lang w:val="en-US"/>
        </w:rPr>
        <w:t>n</w:t>
      </w:r>
      <w:r w:rsidRPr="000F52B9">
        <w:rPr>
          <w:color w:val="000000"/>
          <w:sz w:val="28"/>
          <w:szCs w:val="28"/>
        </w:rPr>
        <w:t xml:space="preserve">, при которых Карлсон может съесть варенье из </w:t>
      </w:r>
      <w:r w:rsidRPr="000F52B9">
        <w:rPr>
          <w:i/>
          <w:color w:val="000000"/>
          <w:sz w:val="28"/>
          <w:szCs w:val="28"/>
          <w:lang w:val="en-US"/>
        </w:rPr>
        <w:t>n</w:t>
      </w:r>
      <w:r w:rsidRPr="000F52B9">
        <w:rPr>
          <w:color w:val="000000"/>
          <w:sz w:val="28"/>
          <w:szCs w:val="28"/>
        </w:rPr>
        <w:t xml:space="preserve"> банок, в которых содержатся 1, 2, 3, …, </w:t>
      </w:r>
      <w:r w:rsidRPr="000F52B9">
        <w:rPr>
          <w:i/>
          <w:color w:val="000000"/>
          <w:sz w:val="28"/>
          <w:szCs w:val="28"/>
          <w:lang w:val="en-US"/>
        </w:rPr>
        <w:t>n</w:t>
      </w:r>
      <w:r w:rsidRPr="000F52B9">
        <w:rPr>
          <w:color w:val="000000"/>
          <w:sz w:val="28"/>
          <w:szCs w:val="28"/>
        </w:rPr>
        <w:t xml:space="preserve"> литров варенья. При этом если при каких-то </w:t>
      </w:r>
      <w:r w:rsidRPr="000F52B9">
        <w:rPr>
          <w:i/>
          <w:color w:val="000000"/>
          <w:sz w:val="28"/>
          <w:szCs w:val="28"/>
          <w:lang w:val="en-US"/>
        </w:rPr>
        <w:t>n</w:t>
      </w:r>
      <w:r w:rsidRPr="000F52B9">
        <w:rPr>
          <w:color w:val="000000"/>
          <w:sz w:val="28"/>
          <w:szCs w:val="28"/>
        </w:rPr>
        <w:t xml:space="preserve"> он может это сделать, опишите алгоритм «съедания», а при остальных докажите, что такое невозможно. В первом случаем при каждом </w:t>
      </w:r>
      <w:r w:rsidRPr="000F52B9">
        <w:rPr>
          <w:i/>
          <w:color w:val="000000"/>
          <w:sz w:val="28"/>
          <w:szCs w:val="28"/>
          <w:lang w:val="en-US"/>
        </w:rPr>
        <w:t>n</w:t>
      </w:r>
      <w:r w:rsidRPr="000F52B9">
        <w:rPr>
          <w:i/>
          <w:color w:val="000000"/>
          <w:sz w:val="28"/>
          <w:szCs w:val="28"/>
        </w:rPr>
        <w:t xml:space="preserve"> </w:t>
      </w:r>
      <w:r w:rsidRPr="000F52B9">
        <w:rPr>
          <w:color w:val="000000"/>
          <w:sz w:val="28"/>
          <w:szCs w:val="28"/>
        </w:rPr>
        <w:t>постарайтесь найти минимально возможное количество завтраков («съеданий»), за которое Карлсон может съесть варенье.</w:t>
      </w:r>
    </w:p>
    <w:p w:rsidR="00AC3C0B" w:rsidRPr="000F52B9" w:rsidRDefault="00AC3C0B" w:rsidP="00AC3C0B">
      <w:pPr>
        <w:ind w:left="360" w:hanging="180"/>
        <w:jc w:val="both"/>
        <w:rPr>
          <w:color w:val="000000"/>
          <w:sz w:val="28"/>
          <w:szCs w:val="28"/>
        </w:rPr>
      </w:pPr>
      <w:r w:rsidRPr="000F52B9">
        <w:rPr>
          <w:b/>
          <w:color w:val="000000"/>
          <w:sz w:val="28"/>
          <w:szCs w:val="28"/>
        </w:rPr>
        <w:t xml:space="preserve">в) </w:t>
      </w:r>
      <w:r w:rsidRPr="000F52B9">
        <w:rPr>
          <w:color w:val="000000"/>
          <w:sz w:val="28"/>
          <w:szCs w:val="28"/>
        </w:rPr>
        <w:t xml:space="preserve">Попробуйте доказать, что алгоритм «съедания», предложенный вами в предыдущем пункте является оптимальным с точки зрения минимальности количества операций (под одной </w:t>
      </w:r>
      <w:r w:rsidRPr="000F52B9">
        <w:rPr>
          <w:i/>
          <w:color w:val="000000"/>
          <w:sz w:val="28"/>
          <w:szCs w:val="28"/>
        </w:rPr>
        <w:t>операцией</w:t>
      </w:r>
      <w:r w:rsidRPr="000F52B9">
        <w:rPr>
          <w:color w:val="000000"/>
          <w:sz w:val="28"/>
          <w:szCs w:val="28"/>
        </w:rPr>
        <w:t xml:space="preserve"> будем понимать одно «съедание» по одинаковому числу литров из двух банок, при этом в разных операциях общее число литров варенья, естественно, может быть различным).</w:t>
      </w:r>
    </w:p>
    <w:p w:rsidR="00AC3C0B" w:rsidRPr="000F52B9" w:rsidRDefault="00AC3C0B" w:rsidP="00AC3C0B">
      <w:pPr>
        <w:jc w:val="both"/>
        <w:rPr>
          <w:sz w:val="28"/>
          <w:szCs w:val="28"/>
        </w:rPr>
      </w:pPr>
      <w:r w:rsidRPr="000F52B9">
        <w:rPr>
          <w:b/>
          <w:sz w:val="28"/>
          <w:szCs w:val="28"/>
          <w:lang w:val="en-US"/>
        </w:rPr>
        <w:t>II</w:t>
      </w:r>
      <w:r w:rsidRPr="000F52B9">
        <w:rPr>
          <w:b/>
          <w:sz w:val="28"/>
          <w:szCs w:val="28"/>
        </w:rPr>
        <w:t>.</w:t>
      </w:r>
      <w:r w:rsidRPr="000F52B9">
        <w:rPr>
          <w:sz w:val="28"/>
          <w:szCs w:val="28"/>
        </w:rPr>
        <w:t xml:space="preserve"> Попробуйте рассмотреть следующие обобщения той задачи.</w:t>
      </w:r>
    </w:p>
    <w:p w:rsidR="00AC3C0B" w:rsidRPr="000F52B9" w:rsidRDefault="00AC3C0B" w:rsidP="00AC3C0B">
      <w:pPr>
        <w:ind w:left="360" w:hanging="360"/>
        <w:jc w:val="both"/>
        <w:rPr>
          <w:color w:val="000000"/>
          <w:sz w:val="28"/>
          <w:szCs w:val="28"/>
        </w:rPr>
      </w:pPr>
      <w:r w:rsidRPr="000F52B9">
        <w:rPr>
          <w:b/>
          <w:sz w:val="28"/>
          <w:szCs w:val="28"/>
        </w:rPr>
        <w:t xml:space="preserve">     1) </w:t>
      </w:r>
      <w:r w:rsidRPr="000F52B9">
        <w:rPr>
          <w:color w:val="000000"/>
          <w:sz w:val="28"/>
          <w:szCs w:val="28"/>
        </w:rPr>
        <w:t xml:space="preserve">У Карлсона есть </w:t>
      </w:r>
      <w:r w:rsidRPr="000F52B9">
        <w:rPr>
          <w:i/>
          <w:color w:val="000000"/>
          <w:sz w:val="28"/>
          <w:szCs w:val="28"/>
          <w:lang w:val="en-US"/>
        </w:rPr>
        <w:t>n</w:t>
      </w:r>
      <w:r w:rsidRPr="000F52B9">
        <w:rPr>
          <w:i/>
          <w:color w:val="000000"/>
          <w:sz w:val="28"/>
          <w:szCs w:val="28"/>
        </w:rPr>
        <w:t xml:space="preserve"> = </w:t>
      </w:r>
      <w:r w:rsidRPr="000F52B9">
        <w:rPr>
          <w:i/>
          <w:color w:val="000000"/>
          <w:sz w:val="28"/>
          <w:szCs w:val="28"/>
          <w:lang w:val="en-US"/>
        </w:rPr>
        <w:t>m</w:t>
      </w:r>
      <w:r w:rsidRPr="000F52B9">
        <w:rPr>
          <w:color w:val="000000"/>
          <w:sz w:val="28"/>
          <w:szCs w:val="28"/>
        </w:rPr>
        <w:t xml:space="preserve">+1 банок с вареньем. В банках находится </w:t>
      </w:r>
      <w:r w:rsidRPr="000F52B9">
        <w:rPr>
          <w:i/>
          <w:color w:val="000000"/>
          <w:sz w:val="28"/>
          <w:szCs w:val="28"/>
          <w:lang w:val="en-US"/>
        </w:rPr>
        <w:t>s</w:t>
      </w:r>
      <w:r w:rsidRPr="000F52B9">
        <w:rPr>
          <w:color w:val="000000"/>
          <w:sz w:val="28"/>
          <w:szCs w:val="28"/>
        </w:rPr>
        <w:t xml:space="preserve">, </w:t>
      </w:r>
      <w:r w:rsidRPr="000F52B9">
        <w:rPr>
          <w:i/>
          <w:color w:val="000000"/>
          <w:sz w:val="28"/>
          <w:szCs w:val="28"/>
          <w:lang w:val="en-US"/>
        </w:rPr>
        <w:t>s</w:t>
      </w:r>
      <w:r w:rsidRPr="000F52B9">
        <w:rPr>
          <w:color w:val="000000"/>
          <w:sz w:val="28"/>
          <w:szCs w:val="28"/>
        </w:rPr>
        <w:t xml:space="preserve">+1, </w:t>
      </w:r>
      <w:r w:rsidRPr="000F52B9">
        <w:rPr>
          <w:i/>
          <w:color w:val="000000"/>
          <w:sz w:val="28"/>
          <w:szCs w:val="28"/>
          <w:lang w:val="en-US"/>
        </w:rPr>
        <w:t>s</w:t>
      </w:r>
      <w:r w:rsidRPr="000F52B9">
        <w:rPr>
          <w:color w:val="000000"/>
          <w:sz w:val="28"/>
          <w:szCs w:val="28"/>
        </w:rPr>
        <w:t xml:space="preserve">+2, …, </w:t>
      </w:r>
      <w:r w:rsidRPr="000F52B9">
        <w:rPr>
          <w:i/>
          <w:color w:val="000000"/>
          <w:sz w:val="28"/>
          <w:szCs w:val="28"/>
          <w:lang w:val="en-US"/>
        </w:rPr>
        <w:t>s</w:t>
      </w:r>
      <w:r w:rsidRPr="000F52B9">
        <w:rPr>
          <w:i/>
          <w:color w:val="000000"/>
          <w:sz w:val="28"/>
          <w:szCs w:val="28"/>
        </w:rPr>
        <w:t>+</w:t>
      </w:r>
      <w:r w:rsidRPr="000F52B9">
        <w:rPr>
          <w:i/>
          <w:color w:val="000000"/>
          <w:sz w:val="28"/>
          <w:szCs w:val="28"/>
          <w:lang w:val="en-US"/>
        </w:rPr>
        <w:t>m</w:t>
      </w:r>
      <w:r w:rsidRPr="000F52B9">
        <w:rPr>
          <w:color w:val="000000"/>
          <w:sz w:val="28"/>
          <w:szCs w:val="28"/>
        </w:rPr>
        <w:t xml:space="preserve"> литров варенья соответственно. Операция та же, что и в части </w:t>
      </w:r>
      <w:r w:rsidRPr="000F52B9">
        <w:rPr>
          <w:b/>
          <w:color w:val="000000"/>
          <w:sz w:val="28"/>
          <w:szCs w:val="28"/>
          <w:lang w:val="en-US"/>
        </w:rPr>
        <w:t>I</w:t>
      </w:r>
      <w:r w:rsidRPr="000F52B9">
        <w:rPr>
          <w:color w:val="000000"/>
          <w:sz w:val="28"/>
          <w:szCs w:val="28"/>
        </w:rPr>
        <w:t xml:space="preserve"> задачи. Рассмотрите и попробуйте решить пункты, аналогичные пунктам </w:t>
      </w:r>
      <w:r w:rsidRPr="000F52B9">
        <w:rPr>
          <w:b/>
          <w:color w:val="000000"/>
          <w:sz w:val="28"/>
          <w:szCs w:val="28"/>
          <w:lang w:val="en-US"/>
        </w:rPr>
        <w:t>I</w:t>
      </w:r>
      <w:r w:rsidRPr="000F52B9">
        <w:rPr>
          <w:b/>
          <w:color w:val="000000"/>
          <w:sz w:val="28"/>
          <w:szCs w:val="28"/>
        </w:rPr>
        <w:t>.б)</w:t>
      </w:r>
      <w:r w:rsidRPr="000F52B9">
        <w:rPr>
          <w:color w:val="000000"/>
          <w:sz w:val="28"/>
          <w:szCs w:val="28"/>
        </w:rPr>
        <w:t xml:space="preserve"> и </w:t>
      </w:r>
      <w:r w:rsidRPr="000F52B9">
        <w:rPr>
          <w:b/>
          <w:color w:val="000000"/>
          <w:sz w:val="28"/>
          <w:szCs w:val="28"/>
          <w:lang w:val="en-US"/>
        </w:rPr>
        <w:t>I</w:t>
      </w:r>
      <w:r w:rsidRPr="000F52B9">
        <w:rPr>
          <w:b/>
          <w:color w:val="000000"/>
          <w:sz w:val="28"/>
          <w:szCs w:val="28"/>
        </w:rPr>
        <w:t xml:space="preserve">.в). </w:t>
      </w:r>
      <w:r w:rsidRPr="000F52B9">
        <w:rPr>
          <w:color w:val="000000"/>
          <w:sz w:val="28"/>
          <w:szCs w:val="28"/>
        </w:rPr>
        <w:t xml:space="preserve">Рекомендуем начать решение с некоторых небольших значений </w:t>
      </w:r>
      <w:r w:rsidRPr="000F52B9">
        <w:rPr>
          <w:i/>
          <w:color w:val="000000"/>
          <w:sz w:val="28"/>
          <w:szCs w:val="28"/>
          <w:lang w:val="en-US"/>
        </w:rPr>
        <w:t>m</w:t>
      </w:r>
      <w:r w:rsidRPr="000F52B9">
        <w:rPr>
          <w:color w:val="000000"/>
          <w:sz w:val="28"/>
          <w:szCs w:val="28"/>
        </w:rPr>
        <w:t>.</w:t>
      </w:r>
    </w:p>
    <w:p w:rsidR="00AC3C0B" w:rsidRPr="000F52B9" w:rsidRDefault="00AC3C0B" w:rsidP="00AC3C0B">
      <w:pPr>
        <w:ind w:left="360" w:hanging="360"/>
        <w:jc w:val="both"/>
        <w:rPr>
          <w:color w:val="000000"/>
          <w:sz w:val="28"/>
          <w:szCs w:val="28"/>
        </w:rPr>
      </w:pPr>
      <w:r w:rsidRPr="000F52B9">
        <w:rPr>
          <w:b/>
          <w:sz w:val="28"/>
          <w:szCs w:val="28"/>
        </w:rPr>
        <w:t xml:space="preserve">     2)  </w:t>
      </w:r>
      <w:r w:rsidRPr="000F52B9">
        <w:rPr>
          <w:sz w:val="28"/>
          <w:szCs w:val="28"/>
        </w:rPr>
        <w:t xml:space="preserve">Пусть теперь у Карлсона </w:t>
      </w:r>
      <w:r w:rsidRPr="000F52B9">
        <w:rPr>
          <w:i/>
          <w:sz w:val="28"/>
          <w:szCs w:val="28"/>
          <w:lang w:val="en-US"/>
        </w:rPr>
        <w:t>n</w:t>
      </w:r>
      <w:r w:rsidRPr="000F52B9">
        <w:rPr>
          <w:sz w:val="28"/>
          <w:szCs w:val="28"/>
        </w:rPr>
        <w:t xml:space="preserve"> банок, в которых находится </w:t>
      </w:r>
      <w:r w:rsidRPr="000F52B9">
        <w:rPr>
          <w:i/>
          <w:sz w:val="28"/>
          <w:szCs w:val="28"/>
          <w:lang w:val="en-US"/>
        </w:rPr>
        <w:t>s</w:t>
      </w:r>
      <w:r w:rsidRPr="000F52B9">
        <w:rPr>
          <w:sz w:val="28"/>
          <w:szCs w:val="28"/>
          <w:vertAlign w:val="subscript"/>
        </w:rPr>
        <w:t>1</w:t>
      </w:r>
      <w:r w:rsidRPr="000F52B9">
        <w:rPr>
          <w:sz w:val="28"/>
          <w:szCs w:val="28"/>
        </w:rPr>
        <w:t xml:space="preserve"> &lt; </w:t>
      </w:r>
      <w:r w:rsidRPr="000F52B9">
        <w:rPr>
          <w:i/>
          <w:sz w:val="28"/>
          <w:szCs w:val="28"/>
          <w:lang w:val="en-US"/>
        </w:rPr>
        <w:t>s</w:t>
      </w:r>
      <w:r w:rsidRPr="000F52B9">
        <w:rPr>
          <w:sz w:val="28"/>
          <w:szCs w:val="28"/>
          <w:vertAlign w:val="subscript"/>
        </w:rPr>
        <w:t>2</w:t>
      </w:r>
      <w:r w:rsidRPr="000F52B9">
        <w:rPr>
          <w:sz w:val="28"/>
          <w:szCs w:val="28"/>
        </w:rPr>
        <w:t xml:space="preserve"> &lt; … &lt; </w:t>
      </w:r>
      <w:proofErr w:type="spellStart"/>
      <w:r w:rsidRPr="000F52B9">
        <w:rPr>
          <w:i/>
          <w:sz w:val="28"/>
          <w:szCs w:val="28"/>
          <w:lang w:val="en-US"/>
        </w:rPr>
        <w:t>s</w:t>
      </w:r>
      <w:r w:rsidRPr="000F52B9">
        <w:rPr>
          <w:i/>
          <w:sz w:val="28"/>
          <w:szCs w:val="28"/>
          <w:vertAlign w:val="subscript"/>
          <w:lang w:val="en-US"/>
        </w:rPr>
        <w:t>n</w:t>
      </w:r>
      <w:proofErr w:type="spellEnd"/>
      <w:r w:rsidRPr="000F52B9">
        <w:rPr>
          <w:sz w:val="28"/>
          <w:szCs w:val="28"/>
        </w:rPr>
        <w:t xml:space="preserve"> литров варенья (все значения – натуральные числа). </w:t>
      </w:r>
      <w:r w:rsidRPr="000F52B9">
        <w:rPr>
          <w:color w:val="000000"/>
          <w:sz w:val="28"/>
          <w:szCs w:val="28"/>
        </w:rPr>
        <w:t xml:space="preserve">Попробуйте решить пункты, аналогичные пунктам </w:t>
      </w:r>
      <w:r w:rsidRPr="000F52B9">
        <w:rPr>
          <w:b/>
          <w:color w:val="000000"/>
          <w:sz w:val="28"/>
          <w:szCs w:val="28"/>
          <w:lang w:val="en-US"/>
        </w:rPr>
        <w:t>I</w:t>
      </w:r>
      <w:r w:rsidRPr="000F52B9">
        <w:rPr>
          <w:b/>
          <w:color w:val="000000"/>
          <w:sz w:val="28"/>
          <w:szCs w:val="28"/>
        </w:rPr>
        <w:t>.б)</w:t>
      </w:r>
      <w:r w:rsidRPr="000F52B9">
        <w:rPr>
          <w:color w:val="000000"/>
          <w:sz w:val="28"/>
          <w:szCs w:val="28"/>
        </w:rPr>
        <w:t xml:space="preserve"> и </w:t>
      </w:r>
      <w:r w:rsidRPr="000F52B9">
        <w:rPr>
          <w:b/>
          <w:color w:val="000000"/>
          <w:sz w:val="28"/>
          <w:szCs w:val="28"/>
          <w:lang w:val="en-US"/>
        </w:rPr>
        <w:t>I</w:t>
      </w:r>
      <w:r w:rsidRPr="000F52B9">
        <w:rPr>
          <w:b/>
          <w:color w:val="000000"/>
          <w:sz w:val="28"/>
          <w:szCs w:val="28"/>
        </w:rPr>
        <w:t xml:space="preserve">.в). </w:t>
      </w:r>
      <w:r w:rsidRPr="000F52B9">
        <w:rPr>
          <w:color w:val="000000"/>
          <w:sz w:val="28"/>
          <w:szCs w:val="28"/>
        </w:rPr>
        <w:t xml:space="preserve">Рекомендуем начать решение с небольших значений </w:t>
      </w:r>
      <w:r w:rsidRPr="000F52B9">
        <w:rPr>
          <w:i/>
          <w:color w:val="000000"/>
          <w:sz w:val="28"/>
          <w:szCs w:val="28"/>
          <w:lang w:val="en-US"/>
        </w:rPr>
        <w:t>n</w:t>
      </w:r>
      <w:r w:rsidRPr="000F52B9">
        <w:rPr>
          <w:i/>
          <w:color w:val="000000"/>
          <w:sz w:val="28"/>
          <w:szCs w:val="28"/>
        </w:rPr>
        <w:t>.</w:t>
      </w:r>
    </w:p>
    <w:p w:rsidR="00AC3C0B" w:rsidRPr="000F52B9" w:rsidRDefault="00AC3C0B" w:rsidP="00AC3C0B">
      <w:pPr>
        <w:jc w:val="both"/>
        <w:rPr>
          <w:sz w:val="28"/>
          <w:szCs w:val="28"/>
        </w:rPr>
      </w:pPr>
      <w:r w:rsidRPr="000F52B9">
        <w:rPr>
          <w:b/>
          <w:sz w:val="28"/>
          <w:szCs w:val="28"/>
          <w:lang w:val="en-US"/>
        </w:rPr>
        <w:t>III</w:t>
      </w:r>
      <w:r w:rsidRPr="000F52B9">
        <w:rPr>
          <w:b/>
          <w:sz w:val="28"/>
          <w:szCs w:val="28"/>
        </w:rPr>
        <w:t>.</w:t>
      </w:r>
      <w:r w:rsidRPr="000F52B9">
        <w:rPr>
          <w:sz w:val="28"/>
          <w:szCs w:val="28"/>
        </w:rPr>
        <w:t xml:space="preserve"> Для обобщения предыдущих пунктов рассмотрите следующие направления:</w:t>
      </w:r>
    </w:p>
    <w:p w:rsidR="00AC3C0B" w:rsidRPr="00502524" w:rsidRDefault="00AC3C0B" w:rsidP="00AC3C0B">
      <w:pPr>
        <w:ind w:left="360" w:hanging="360"/>
        <w:jc w:val="both"/>
        <w:rPr>
          <w:sz w:val="28"/>
          <w:szCs w:val="28"/>
        </w:rPr>
      </w:pPr>
      <w:r w:rsidRPr="000F52B9">
        <w:rPr>
          <w:b/>
          <w:sz w:val="28"/>
          <w:szCs w:val="28"/>
        </w:rPr>
        <w:lastRenderedPageBreak/>
        <w:t xml:space="preserve">     1) </w:t>
      </w:r>
      <w:r w:rsidRPr="000F52B9">
        <w:rPr>
          <w:sz w:val="28"/>
          <w:szCs w:val="28"/>
        </w:rPr>
        <w:t>Карлсон может съесть одинаковое целое количество литров из любых трех банок.</w:t>
      </w:r>
      <w:r w:rsidRPr="00502524">
        <w:rPr>
          <w:sz w:val="28"/>
          <w:szCs w:val="28"/>
        </w:rPr>
        <w:t xml:space="preserve"> </w:t>
      </w:r>
    </w:p>
    <w:p w:rsidR="00AC3C0B" w:rsidRDefault="00AC3C0B" w:rsidP="00AC3C0B">
      <w:pPr>
        <w:ind w:left="360" w:hanging="360"/>
        <w:jc w:val="both"/>
        <w:rPr>
          <w:sz w:val="28"/>
          <w:szCs w:val="28"/>
        </w:rPr>
      </w:pPr>
      <w:r w:rsidRPr="00502524">
        <w:rPr>
          <w:b/>
          <w:sz w:val="28"/>
          <w:szCs w:val="28"/>
        </w:rPr>
        <w:t xml:space="preserve">    </w:t>
      </w:r>
      <w:r>
        <w:rPr>
          <w:b/>
          <w:sz w:val="28"/>
          <w:szCs w:val="28"/>
        </w:rPr>
        <w:t xml:space="preserve"> </w:t>
      </w:r>
      <w:r w:rsidRPr="00502524">
        <w:rPr>
          <w:b/>
          <w:sz w:val="28"/>
          <w:szCs w:val="28"/>
        </w:rPr>
        <w:t xml:space="preserve">2) </w:t>
      </w:r>
      <w:r w:rsidRPr="00502524">
        <w:rPr>
          <w:sz w:val="28"/>
          <w:szCs w:val="28"/>
        </w:rPr>
        <w:t xml:space="preserve">Карлсон необязательно съедает все варенье, т.е. он может оставить некоторое минимальное количество </w:t>
      </w:r>
      <w:r>
        <w:rPr>
          <w:sz w:val="28"/>
          <w:szCs w:val="28"/>
        </w:rPr>
        <w:t>«</w:t>
      </w:r>
      <w:r w:rsidRPr="00502524">
        <w:rPr>
          <w:sz w:val="28"/>
          <w:szCs w:val="28"/>
        </w:rPr>
        <w:t>несъеденного</w:t>
      </w:r>
      <w:r>
        <w:rPr>
          <w:sz w:val="28"/>
          <w:szCs w:val="28"/>
        </w:rPr>
        <w:t>»</w:t>
      </w:r>
      <w:r w:rsidRPr="00502524">
        <w:rPr>
          <w:sz w:val="28"/>
          <w:szCs w:val="28"/>
        </w:rPr>
        <w:t xml:space="preserve"> варенья (в частях </w:t>
      </w:r>
      <w:r w:rsidRPr="00502524">
        <w:rPr>
          <w:b/>
          <w:sz w:val="28"/>
          <w:szCs w:val="28"/>
          <w:lang w:val="en-US"/>
        </w:rPr>
        <w:t>I</w:t>
      </w:r>
      <w:r w:rsidRPr="00502524">
        <w:rPr>
          <w:sz w:val="28"/>
          <w:szCs w:val="28"/>
        </w:rPr>
        <w:t xml:space="preserve"> и </w:t>
      </w:r>
      <w:r w:rsidRPr="00502524">
        <w:rPr>
          <w:b/>
          <w:sz w:val="28"/>
          <w:szCs w:val="28"/>
          <w:lang w:val="en-US"/>
        </w:rPr>
        <w:t>II</w:t>
      </w:r>
      <w:r w:rsidRPr="00502524">
        <w:rPr>
          <w:sz w:val="28"/>
          <w:szCs w:val="28"/>
        </w:rPr>
        <w:t xml:space="preserve">, конечно, это не более одного литра). </w:t>
      </w:r>
    </w:p>
    <w:p w:rsidR="00AC3C0B" w:rsidRPr="00A747B8" w:rsidRDefault="00AC3C0B" w:rsidP="00AC3C0B">
      <w:pPr>
        <w:ind w:left="360" w:hanging="360"/>
        <w:jc w:val="both"/>
        <w:rPr>
          <w:sz w:val="28"/>
          <w:szCs w:val="28"/>
        </w:rPr>
      </w:pPr>
      <w:r>
        <w:rPr>
          <w:b/>
          <w:sz w:val="28"/>
          <w:szCs w:val="28"/>
          <w:lang w:val="en-US"/>
        </w:rPr>
        <w:t>IV</w:t>
      </w:r>
      <w:r w:rsidRPr="00A747B8">
        <w:rPr>
          <w:b/>
          <w:sz w:val="28"/>
          <w:szCs w:val="28"/>
        </w:rPr>
        <w:t xml:space="preserve">. </w:t>
      </w:r>
      <w:r>
        <w:rPr>
          <w:sz w:val="28"/>
          <w:szCs w:val="28"/>
        </w:rPr>
        <w:t>Предложите свои обобщения или направления исследования в этой задаче и изучите их.</w:t>
      </w:r>
    </w:p>
    <w:p w:rsidR="00C67A02" w:rsidRPr="00AC3C0B" w:rsidRDefault="00C67A02" w:rsidP="00C67A02">
      <w:pPr>
        <w:spacing w:line="240" w:lineRule="auto"/>
      </w:pPr>
    </w:p>
    <w:p w:rsidR="00C67A02" w:rsidRDefault="00C67A02" w:rsidP="00C67A02">
      <w:pPr>
        <w:spacing w:line="240" w:lineRule="auto"/>
        <w:rPr>
          <w:lang w:val="ru-RU"/>
        </w:rPr>
      </w:pPr>
    </w:p>
    <w:p w:rsidR="00C67A02" w:rsidRDefault="00C67A02" w:rsidP="00C67A02">
      <w:pPr>
        <w:spacing w:line="240" w:lineRule="auto"/>
        <w:rPr>
          <w:lang w:val="ru-RU"/>
        </w:rPr>
      </w:pPr>
    </w:p>
    <w:p w:rsidR="00C67A02" w:rsidRDefault="00C67A02" w:rsidP="00C67A02">
      <w:pPr>
        <w:spacing w:line="240" w:lineRule="auto"/>
        <w:rPr>
          <w:lang w:val="ru-RU"/>
        </w:rPr>
      </w:pPr>
    </w:p>
    <w:p w:rsidR="00C67A02" w:rsidRDefault="00C67A02" w:rsidP="00C67A02">
      <w:pPr>
        <w:spacing w:line="240" w:lineRule="auto"/>
        <w:rPr>
          <w:lang w:val="ru-RU"/>
        </w:rPr>
      </w:pPr>
    </w:p>
    <w:p w:rsidR="00C67A02" w:rsidRDefault="00C67A02" w:rsidP="00C67A02">
      <w:pPr>
        <w:spacing w:line="240" w:lineRule="auto"/>
        <w:rPr>
          <w:lang w:val="ru-RU"/>
        </w:rPr>
      </w:pPr>
    </w:p>
    <w:p w:rsidR="00C67A02" w:rsidRDefault="00C67A02" w:rsidP="00C67A02">
      <w:pPr>
        <w:spacing w:line="240" w:lineRule="auto"/>
        <w:rPr>
          <w:lang w:val="ru-RU"/>
        </w:rPr>
      </w:pPr>
    </w:p>
    <w:p w:rsidR="00C67A02" w:rsidRDefault="00C67A02" w:rsidP="00C67A02">
      <w:pPr>
        <w:spacing w:line="240" w:lineRule="auto"/>
        <w:rPr>
          <w:lang w:val="ru-RU"/>
        </w:rPr>
      </w:pPr>
    </w:p>
    <w:p w:rsidR="00AC3C0B" w:rsidRDefault="00AC3C0B" w:rsidP="00C67A02">
      <w:pPr>
        <w:spacing w:line="240" w:lineRule="auto"/>
        <w:rPr>
          <w:lang w:val="ru-RU"/>
        </w:rPr>
      </w:pPr>
    </w:p>
    <w:p w:rsidR="00AC3C0B" w:rsidRDefault="00AC3C0B" w:rsidP="00C67A02">
      <w:pPr>
        <w:spacing w:line="240" w:lineRule="auto"/>
        <w:rPr>
          <w:lang w:val="ru-RU"/>
        </w:rPr>
      </w:pPr>
    </w:p>
    <w:p w:rsidR="00AC3C0B" w:rsidRDefault="00AC3C0B" w:rsidP="00C67A02">
      <w:pPr>
        <w:spacing w:line="240" w:lineRule="auto"/>
        <w:rPr>
          <w:lang w:val="ru-RU"/>
        </w:rPr>
      </w:pPr>
    </w:p>
    <w:p w:rsidR="00C67A02" w:rsidRDefault="00C67A02" w:rsidP="00C67A02">
      <w:pPr>
        <w:spacing w:line="240" w:lineRule="auto"/>
        <w:rPr>
          <w:lang w:val="ru-RU"/>
        </w:rPr>
      </w:pPr>
    </w:p>
    <w:p w:rsidR="00C67A02" w:rsidRDefault="00C67A02" w:rsidP="00C67A02">
      <w:pPr>
        <w:spacing w:line="240" w:lineRule="auto"/>
        <w:rPr>
          <w:lang w:val="ru-RU"/>
        </w:rPr>
      </w:pPr>
    </w:p>
    <w:p w:rsidR="00C67A02" w:rsidRDefault="00C67A02" w:rsidP="00C67A02">
      <w:pPr>
        <w:spacing w:line="240" w:lineRule="auto"/>
        <w:rPr>
          <w:lang w:val="ru-RU"/>
        </w:rPr>
      </w:pPr>
    </w:p>
    <w:p w:rsidR="00C67A02" w:rsidRDefault="00C67A02" w:rsidP="00C67A02">
      <w:pPr>
        <w:spacing w:line="240" w:lineRule="auto"/>
        <w:rPr>
          <w:lang w:val="ru-RU"/>
        </w:rPr>
      </w:pPr>
    </w:p>
    <w:p w:rsidR="00C67A02" w:rsidRDefault="00C67A02" w:rsidP="00C67A02">
      <w:pPr>
        <w:spacing w:line="240" w:lineRule="auto"/>
        <w:rPr>
          <w:lang w:val="ru-RU"/>
        </w:rPr>
      </w:pPr>
    </w:p>
    <w:p w:rsidR="00AC3C0B" w:rsidRDefault="00AC3C0B" w:rsidP="00C67A02">
      <w:pPr>
        <w:spacing w:line="240" w:lineRule="auto"/>
        <w:rPr>
          <w:lang w:val="ru-RU"/>
        </w:rPr>
      </w:pPr>
    </w:p>
    <w:p w:rsidR="00AC3C0B" w:rsidRDefault="00AC3C0B" w:rsidP="00C67A02">
      <w:pPr>
        <w:spacing w:line="240" w:lineRule="auto"/>
        <w:rPr>
          <w:lang w:val="ru-RU"/>
        </w:rPr>
      </w:pPr>
    </w:p>
    <w:p w:rsidR="00AC3C0B" w:rsidRDefault="00AC3C0B" w:rsidP="00C67A02">
      <w:pPr>
        <w:spacing w:line="240" w:lineRule="auto"/>
        <w:rPr>
          <w:lang w:val="ru-RU"/>
        </w:rPr>
      </w:pPr>
    </w:p>
    <w:p w:rsidR="00AC3C0B" w:rsidRDefault="00AC3C0B" w:rsidP="00C67A02">
      <w:pPr>
        <w:spacing w:line="240" w:lineRule="auto"/>
        <w:rPr>
          <w:lang w:val="ru-RU"/>
        </w:rPr>
      </w:pPr>
    </w:p>
    <w:p w:rsidR="00AC3C0B" w:rsidRDefault="00AC3C0B" w:rsidP="00C67A02">
      <w:pPr>
        <w:spacing w:line="240" w:lineRule="auto"/>
        <w:rPr>
          <w:lang w:val="ru-RU"/>
        </w:rPr>
      </w:pPr>
    </w:p>
    <w:p w:rsidR="00AC3C0B" w:rsidRDefault="00AC3C0B" w:rsidP="00C67A02">
      <w:pPr>
        <w:spacing w:line="240" w:lineRule="auto"/>
        <w:rPr>
          <w:lang w:val="ru-RU"/>
        </w:rPr>
      </w:pPr>
    </w:p>
    <w:p w:rsidR="00AC3C0B" w:rsidRPr="00C67A02" w:rsidRDefault="00AC3C0B" w:rsidP="00C67A02">
      <w:pPr>
        <w:spacing w:line="240" w:lineRule="auto"/>
        <w:rPr>
          <w:lang w:val="ru-RU"/>
        </w:rPr>
      </w:pPr>
    </w:p>
    <w:sectPr w:rsidR="00AC3C0B" w:rsidRPr="00C67A02" w:rsidSect="00FE76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372CD"/>
    <w:multiLevelType w:val="hybridMultilevel"/>
    <w:tmpl w:val="F8A20598"/>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7D4C106B"/>
    <w:multiLevelType w:val="hybridMultilevel"/>
    <w:tmpl w:val="3A0C393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141"/>
  <w:characterSpacingControl w:val="doNotCompress"/>
  <w:compat/>
  <w:rsids>
    <w:rsidRoot w:val="00AF2A7F"/>
    <w:rsid w:val="000A2AD3"/>
    <w:rsid w:val="001A2806"/>
    <w:rsid w:val="002C3EEE"/>
    <w:rsid w:val="00462B10"/>
    <w:rsid w:val="0056388D"/>
    <w:rsid w:val="005B7BE0"/>
    <w:rsid w:val="00704D53"/>
    <w:rsid w:val="009610D7"/>
    <w:rsid w:val="00AC3C0B"/>
    <w:rsid w:val="00AF2A7F"/>
    <w:rsid w:val="00C338EF"/>
    <w:rsid w:val="00C67A02"/>
    <w:rsid w:val="00D94957"/>
    <w:rsid w:val="00FE76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6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F2A7F"/>
    <w:rPr>
      <w:color w:val="808080"/>
    </w:rPr>
  </w:style>
  <w:style w:type="paragraph" w:styleId="a4">
    <w:name w:val="Balloon Text"/>
    <w:basedOn w:val="a"/>
    <w:link w:val="a5"/>
    <w:uiPriority w:val="99"/>
    <w:semiHidden/>
    <w:unhideWhenUsed/>
    <w:rsid w:val="00AF2A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2A7F"/>
    <w:rPr>
      <w:rFonts w:ascii="Tahoma" w:hAnsi="Tahoma" w:cs="Tahoma"/>
      <w:sz w:val="16"/>
      <w:szCs w:val="16"/>
    </w:rPr>
  </w:style>
  <w:style w:type="paragraph" w:styleId="a6">
    <w:name w:val="List Paragraph"/>
    <w:basedOn w:val="a"/>
    <w:uiPriority w:val="34"/>
    <w:qFormat/>
    <w:rsid w:val="002C3EEE"/>
    <w:pPr>
      <w:ind w:left="720"/>
      <w:contextualSpacing/>
    </w:pPr>
  </w:style>
  <w:style w:type="table" w:styleId="a7">
    <w:name w:val="Table Grid"/>
    <w:basedOn w:val="a1"/>
    <w:uiPriority w:val="59"/>
    <w:rsid w:val="00C67A02"/>
    <w:pPr>
      <w:spacing w:after="0" w:line="240" w:lineRule="auto"/>
    </w:pPr>
    <w:rPr>
      <w:rFonts w:eastAsiaTheme="minorEastAsia"/>
      <w:lang w:eastAsia="be-BY"/>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334</Words>
  <Characters>1907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Ежидзе</dc:creator>
  <cp:lastModifiedBy>XTreme</cp:lastModifiedBy>
  <cp:revision>2</cp:revision>
  <dcterms:created xsi:type="dcterms:W3CDTF">2023-01-15T11:13:00Z</dcterms:created>
  <dcterms:modified xsi:type="dcterms:W3CDTF">2023-01-15T11:13:00Z</dcterms:modified>
</cp:coreProperties>
</file>